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A89D4" w14:textId="77777777" w:rsidR="0021721D" w:rsidRDefault="0021721D" w:rsidP="0021721D">
      <w:pPr>
        <w:jc w:val="center"/>
        <w:rPr>
          <w:rFonts w:ascii="Times New Roman" w:hAnsi="Times New Roman" w:cs="Times New Roman"/>
          <w:sz w:val="26"/>
          <w:szCs w:val="26"/>
          <w:lang w:val="lv-LV"/>
        </w:rPr>
      </w:pPr>
      <w:r>
        <w:rPr>
          <w:rFonts w:ascii="Times New Roman" w:hAnsi="Times New Roman" w:cs="Times New Roman"/>
          <w:sz w:val="26"/>
          <w:szCs w:val="26"/>
          <w:lang w:val="lv-LV"/>
        </w:rPr>
        <w:t xml:space="preserve">Daugavpils </w:t>
      </w:r>
      <w:proofErr w:type="spellStart"/>
      <w:r>
        <w:rPr>
          <w:rFonts w:ascii="Times New Roman" w:hAnsi="Times New Roman" w:cs="Times New Roman"/>
          <w:sz w:val="26"/>
          <w:szCs w:val="26"/>
          <w:lang w:val="lv-LV"/>
        </w:rPr>
        <w:t>valstspilsētas</w:t>
      </w:r>
      <w:proofErr w:type="spellEnd"/>
      <w:r>
        <w:rPr>
          <w:rFonts w:ascii="Times New Roman" w:hAnsi="Times New Roman" w:cs="Times New Roman"/>
          <w:sz w:val="26"/>
          <w:szCs w:val="26"/>
          <w:lang w:val="lv-LV"/>
        </w:rPr>
        <w:t xml:space="preserve"> pašvaldības domes lēmuma projekts</w:t>
      </w:r>
    </w:p>
    <w:p w14:paraId="5C36789C" w14:textId="77777777" w:rsidR="0021721D" w:rsidRDefault="0021721D" w:rsidP="0021721D">
      <w:pPr>
        <w:spacing w:after="0" w:line="240" w:lineRule="auto"/>
        <w:jc w:val="center"/>
        <w:rPr>
          <w:rFonts w:ascii="Times New Roman" w:hAnsi="Times New Roman" w:cs="Times New Roman"/>
          <w:sz w:val="28"/>
          <w:szCs w:val="28"/>
          <w:lang w:val="lv-LV"/>
        </w:rPr>
      </w:pPr>
      <w:r>
        <w:rPr>
          <w:rFonts w:ascii="Times New Roman" w:hAnsi="Times New Roman" w:cs="Times New Roman"/>
          <w:sz w:val="28"/>
          <w:szCs w:val="28"/>
          <w:lang w:val="lv-LV"/>
        </w:rPr>
        <w:t>LĒMUMS</w:t>
      </w:r>
    </w:p>
    <w:p w14:paraId="30BDD669" w14:textId="77777777" w:rsidR="0021721D" w:rsidRDefault="0021721D" w:rsidP="0021721D">
      <w:pPr>
        <w:spacing w:after="0" w:line="240" w:lineRule="auto"/>
        <w:jc w:val="center"/>
        <w:rPr>
          <w:rFonts w:ascii="Times New Roman" w:hAnsi="Times New Roman" w:cs="Times New Roman"/>
          <w:sz w:val="28"/>
          <w:szCs w:val="28"/>
          <w:lang w:val="lv-LV"/>
        </w:rPr>
      </w:pPr>
      <w:r>
        <w:rPr>
          <w:rFonts w:ascii="Times New Roman" w:hAnsi="Times New Roman" w:cs="Times New Roman"/>
          <w:sz w:val="24"/>
          <w:szCs w:val="24"/>
          <w:lang w:val="lv-LV"/>
        </w:rPr>
        <w:t>Daugavpilī</w:t>
      </w:r>
    </w:p>
    <w:p w14:paraId="7DD73689" w14:textId="1F13E18F" w:rsidR="0021721D" w:rsidRDefault="0021721D" w:rsidP="0021721D">
      <w:pPr>
        <w:rPr>
          <w:rFonts w:ascii="Times New Roman" w:hAnsi="Times New Roman" w:cs="Times New Roman"/>
          <w:sz w:val="24"/>
          <w:szCs w:val="24"/>
          <w:lang w:val="lv-LV"/>
        </w:rPr>
      </w:pPr>
      <w:r>
        <w:rPr>
          <w:rFonts w:ascii="Times New Roman" w:hAnsi="Times New Roman" w:cs="Times New Roman"/>
          <w:sz w:val="24"/>
          <w:szCs w:val="24"/>
          <w:lang w:val="lv-LV"/>
        </w:rPr>
        <w:t xml:space="preserve">2025.gada ______________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 xml:space="preserve"> Nr.______</w:t>
      </w:r>
    </w:p>
    <w:p w14:paraId="44540F0B" w14:textId="77777777" w:rsidR="0021721D" w:rsidRDefault="0021721D" w:rsidP="0021721D">
      <w:pPr>
        <w:spacing w:after="0" w:line="240" w:lineRule="auto"/>
        <w:jc w:val="center"/>
        <w:rPr>
          <w:rFonts w:ascii="Times New Roman" w:hAnsi="Times New Roman" w:cs="Times New Roman"/>
          <w:sz w:val="24"/>
          <w:szCs w:val="24"/>
          <w:lang w:val="lv-LV"/>
        </w:rPr>
      </w:pPr>
    </w:p>
    <w:p w14:paraId="67D1FAC7" w14:textId="77777777" w:rsidR="0021721D" w:rsidRDefault="0021721D" w:rsidP="0021721D">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Par tiesībām piemērot nekustamā īpašuma nodokļa atvieglojumu </w:t>
      </w:r>
    </w:p>
    <w:p w14:paraId="7D8E7FB4" w14:textId="166BAA00" w:rsidR="0021721D" w:rsidRDefault="0021721D" w:rsidP="0021721D">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Latgales speciālās ekonomiskās zonas kapitālsabiedrībai – SIA „INVESTING”</w:t>
      </w:r>
    </w:p>
    <w:p w14:paraId="5EC60D4E" w14:textId="77777777" w:rsidR="0021721D" w:rsidRDefault="0021721D" w:rsidP="0021721D">
      <w:pPr>
        <w:spacing w:after="0" w:line="240" w:lineRule="auto"/>
        <w:rPr>
          <w:rFonts w:ascii="Times New Roman" w:hAnsi="Times New Roman" w:cs="Times New Roman"/>
          <w:b/>
          <w:sz w:val="24"/>
          <w:szCs w:val="24"/>
          <w:lang w:val="lv-LV"/>
        </w:rPr>
      </w:pPr>
    </w:p>
    <w:p w14:paraId="6EF95F58" w14:textId="1129ECE5" w:rsidR="0021721D" w:rsidRDefault="0021721D" w:rsidP="0021721D">
      <w:pPr>
        <w:tabs>
          <w:tab w:val="left" w:pos="426"/>
          <w:tab w:val="left" w:pos="709"/>
        </w:tabs>
        <w:spacing w:after="0" w:line="240" w:lineRule="auto"/>
        <w:ind w:firstLine="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Saskaņā ar likuma “Par nekustamā īpašuma nodokli” 1.panta pirmo daļu, 2.panta pirmo daļu, otro daļu, sabiedrība ar ierobežotu atbildību “INVESTING” (turpmāk – SIA “INVESTING”), reģistrācijas Nr.402034</w:t>
      </w:r>
      <w:r w:rsidR="004C2204">
        <w:rPr>
          <w:rFonts w:ascii="Times New Roman" w:eastAsia="Times New Roman" w:hAnsi="Times New Roman" w:cs="Times New Roman"/>
          <w:sz w:val="24"/>
          <w:szCs w:val="24"/>
          <w:lang w:val="lv-LV" w:eastAsia="lv-LV"/>
        </w:rPr>
        <w:t>2</w:t>
      </w:r>
      <w:r>
        <w:rPr>
          <w:rFonts w:ascii="Times New Roman" w:eastAsia="Times New Roman" w:hAnsi="Times New Roman" w:cs="Times New Roman"/>
          <w:sz w:val="24"/>
          <w:szCs w:val="24"/>
          <w:lang w:val="lv-LV" w:eastAsia="lv-LV"/>
        </w:rPr>
        <w:t>3</w:t>
      </w:r>
      <w:r w:rsidR="00A70785">
        <w:rPr>
          <w:rFonts w:ascii="Times New Roman" w:eastAsia="Times New Roman" w:hAnsi="Times New Roman" w:cs="Times New Roman"/>
          <w:sz w:val="24"/>
          <w:szCs w:val="24"/>
          <w:lang w:val="lv-LV" w:eastAsia="lv-LV"/>
        </w:rPr>
        <w:t>213</w:t>
      </w:r>
      <w:r>
        <w:rPr>
          <w:rFonts w:ascii="Times New Roman" w:eastAsia="Times New Roman" w:hAnsi="Times New Roman" w:cs="Times New Roman"/>
          <w:sz w:val="24"/>
          <w:szCs w:val="24"/>
          <w:lang w:val="lv-LV" w:eastAsia="lv-LV"/>
        </w:rPr>
        <w:t xml:space="preserve">, ir reģistrēta Daugavpils </w:t>
      </w:r>
      <w:proofErr w:type="spellStart"/>
      <w:r>
        <w:rPr>
          <w:rFonts w:ascii="Times New Roman" w:eastAsia="Times New Roman" w:hAnsi="Times New Roman" w:cs="Times New Roman"/>
          <w:sz w:val="24"/>
          <w:szCs w:val="24"/>
          <w:lang w:val="lv-LV" w:eastAsia="lv-LV"/>
        </w:rPr>
        <w:t>valstspilsētas</w:t>
      </w:r>
      <w:proofErr w:type="spellEnd"/>
      <w:r>
        <w:rPr>
          <w:rFonts w:ascii="Times New Roman" w:eastAsia="Times New Roman" w:hAnsi="Times New Roman" w:cs="Times New Roman"/>
          <w:sz w:val="24"/>
          <w:szCs w:val="24"/>
          <w:lang w:val="lv-LV" w:eastAsia="lv-LV"/>
        </w:rPr>
        <w:t xml:space="preserve"> pašvaldības (turpmāk – Pašvaldība) nekustamā īpašuma nodokļa administrēšanas datu bāzē, kā nodokļa maksātājs par </w:t>
      </w:r>
      <w:r w:rsidRPr="008F122C">
        <w:rPr>
          <w:rFonts w:ascii="Times New Roman" w:eastAsia="Times New Roman" w:hAnsi="Times New Roman" w:cs="Times New Roman"/>
          <w:sz w:val="24"/>
          <w:szCs w:val="24"/>
          <w:lang w:val="lv-LV" w:eastAsia="lv-LV"/>
        </w:rPr>
        <w:t>nekustam</w:t>
      </w:r>
      <w:r>
        <w:rPr>
          <w:rFonts w:ascii="Times New Roman" w:eastAsia="Times New Roman" w:hAnsi="Times New Roman" w:cs="Times New Roman"/>
          <w:sz w:val="24"/>
          <w:szCs w:val="24"/>
          <w:lang w:val="lv-LV" w:eastAsia="lv-LV"/>
        </w:rPr>
        <w:t>ajiem</w:t>
      </w:r>
      <w:r w:rsidRPr="008F122C">
        <w:rPr>
          <w:rFonts w:ascii="Times New Roman" w:eastAsia="Times New Roman" w:hAnsi="Times New Roman" w:cs="Times New Roman"/>
          <w:sz w:val="24"/>
          <w:szCs w:val="24"/>
          <w:lang w:val="lv-LV" w:eastAsia="lv-LV"/>
        </w:rPr>
        <w:t xml:space="preserve"> īpašu</w:t>
      </w:r>
      <w:r w:rsidRPr="00CB41D7">
        <w:rPr>
          <w:rFonts w:ascii="Times New Roman" w:eastAsia="Times New Roman" w:hAnsi="Times New Roman" w:cs="Times New Roman"/>
          <w:sz w:val="24"/>
          <w:szCs w:val="24"/>
          <w:lang w:val="lv-LV" w:eastAsia="lv-LV"/>
        </w:rPr>
        <w:t xml:space="preserve">miem Daugavpilī: </w:t>
      </w:r>
      <w:r>
        <w:rPr>
          <w:rFonts w:ascii="Times New Roman" w:eastAsia="Times New Roman" w:hAnsi="Times New Roman" w:cs="Times New Roman"/>
          <w:sz w:val="24"/>
          <w:szCs w:val="24"/>
          <w:lang w:val="lv-LV" w:eastAsia="lv-LV"/>
        </w:rPr>
        <w:t>Saules ielā 15, kadastra Nr.0500 001 3111; Viestura ielā 2, kadastra Nr.0500 001 7744; Ģimnāzijas ielā 10A-1A, kadastra Nr.0500 903 2204; Ģimnāzijas ielā</w:t>
      </w:r>
      <w:r w:rsidRPr="00DA35D3">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10</w:t>
      </w:r>
      <w:r w:rsidRPr="00DA35D3">
        <w:rPr>
          <w:rFonts w:ascii="Times New Roman" w:eastAsia="Times New Roman" w:hAnsi="Times New Roman" w:cs="Times New Roman"/>
          <w:sz w:val="24"/>
          <w:szCs w:val="24"/>
          <w:lang w:val="lv-LV" w:eastAsia="lv-LV"/>
        </w:rPr>
        <w:t>, kadastra Nr.0500</w:t>
      </w:r>
      <w:r>
        <w:rPr>
          <w:rFonts w:ascii="Times New Roman" w:eastAsia="Times New Roman" w:hAnsi="Times New Roman" w:cs="Times New Roman"/>
          <w:sz w:val="24"/>
          <w:szCs w:val="24"/>
          <w:lang w:val="lv-LV" w:eastAsia="lv-LV"/>
        </w:rPr>
        <w:t xml:space="preserve"> 001 6804, 20320/26545 domājamām daļām  (turpmāk - nekustamie īpašumi). </w:t>
      </w:r>
    </w:p>
    <w:p w14:paraId="6FCBB664" w14:textId="3D767172" w:rsidR="0021721D" w:rsidRDefault="0021721D" w:rsidP="0021721D">
      <w:pPr>
        <w:tabs>
          <w:tab w:val="left" w:pos="426"/>
          <w:tab w:val="left" w:pos="709"/>
        </w:tabs>
        <w:spacing w:after="0" w:line="240" w:lineRule="auto"/>
        <w:ind w:firstLine="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2023.gada 10.augustā SIA „INVESTING” izsniegta Latgales plānošanas reģiona Latgales speciālās ekonomiskās zonas pārvaldes (turpmāk – SEZ pārvalde) atļauja Nr.2.12.3/32 „Par tiesībām piemērot tiešo nodokļu atvieglojumus Latgales speciālās ekonomiskās zonas kapitālsabiedrībai – SIA „INVESTING”  (turpmāk – atļauja  Nr.2.12.3/32) un 2023.gada 9.augustā starp SEZ pārvaldi un SIA „INVESTING” tika noslēgts līgums Nr.2.12.2/8 „Par ieguldījumu veikšanu” (turpmāk – līgums Nr.2.12.2/8). </w:t>
      </w:r>
    </w:p>
    <w:p w14:paraId="75210B3E" w14:textId="7E184DD6" w:rsidR="0021721D" w:rsidRDefault="0021721D" w:rsidP="0021721D">
      <w:pPr>
        <w:tabs>
          <w:tab w:val="left" w:pos="426"/>
          <w:tab w:val="left" w:pos="709"/>
        </w:tabs>
        <w:spacing w:after="0" w:line="240" w:lineRule="auto"/>
        <w:ind w:firstLine="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Atbilstoši līguma Nr.2.12.2/8 2.4.punktam, kas grozīts ar 2024.gada 28.decembra Vienošanos par grozījumu veikšanu, SIA „INVESTING” piemērojamā maksimālā tiešo nodokļu atlaižu summa sastāda 43053,14 EUR. Līguma Nr.2.12.2/8 2.5.punkts nosaka, ka piemērojamā atbalsta procenta piemērošana notiek līdz brīdim, kad sasniegts līguma 2.4.punktā noteiktais piemērojamais maksimālais tiešo nodokļu atlaižu apmērs attiecībā pret uzkrāto ieguldījumu summu. </w:t>
      </w:r>
    </w:p>
    <w:p w14:paraId="0FB93F8A" w14:textId="3C9635D1" w:rsidR="0021721D" w:rsidRDefault="0021721D" w:rsidP="0021721D">
      <w:pPr>
        <w:tabs>
          <w:tab w:val="left" w:pos="426"/>
          <w:tab w:val="left" w:pos="709"/>
        </w:tabs>
        <w:spacing w:after="0" w:line="240" w:lineRule="auto"/>
        <w:ind w:firstLine="709"/>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 xml:space="preserve">Līguma Nr.2.12.2/8 ietvaros </w:t>
      </w:r>
      <w:r>
        <w:rPr>
          <w:rFonts w:ascii="Times New Roman" w:eastAsia="Times New Roman" w:hAnsi="Times New Roman" w:cs="Times New Roman"/>
          <w:color w:val="000000" w:themeColor="text1"/>
          <w:sz w:val="24"/>
          <w:szCs w:val="24"/>
          <w:shd w:val="clear" w:color="auto" w:fill="FFFFFF"/>
          <w:lang w:val="lv-LV" w:eastAsia="lv-LV"/>
        </w:rPr>
        <w:t xml:space="preserve">SIA „INVESTING” </w:t>
      </w:r>
      <w:r>
        <w:rPr>
          <w:rFonts w:ascii="Times New Roman" w:hAnsi="Times New Roman" w:cs="Times New Roman"/>
          <w:sz w:val="24"/>
          <w:szCs w:val="24"/>
          <w:shd w:val="clear" w:color="auto" w:fill="FFFFFF"/>
          <w:lang w:val="lv-LV"/>
        </w:rPr>
        <w:t xml:space="preserve">tika piešķirti nekustamā īpašuma nodokļa atvieglojumi </w:t>
      </w:r>
      <w:r w:rsidR="0079462C">
        <w:rPr>
          <w:rFonts w:ascii="Times New Roman" w:hAnsi="Times New Roman" w:cs="Times New Roman"/>
          <w:sz w:val="24"/>
          <w:szCs w:val="24"/>
          <w:shd w:val="clear" w:color="auto" w:fill="FFFFFF"/>
          <w:lang w:val="lv-LV"/>
        </w:rPr>
        <w:t>8823,33</w:t>
      </w:r>
      <w:r>
        <w:rPr>
          <w:rFonts w:ascii="Times New Roman" w:hAnsi="Times New Roman" w:cs="Times New Roman"/>
          <w:sz w:val="24"/>
          <w:szCs w:val="24"/>
          <w:shd w:val="clear" w:color="auto" w:fill="FFFFFF"/>
          <w:lang w:val="lv-LV"/>
        </w:rPr>
        <w:t xml:space="preserve"> EUR, tas ir, 80 % apmērā no aprēķinātās 2025.gadam </w:t>
      </w:r>
      <w:r>
        <w:rPr>
          <w:rFonts w:ascii="Times New Roman" w:eastAsia="Times New Roman" w:hAnsi="Times New Roman" w:cs="Times New Roman"/>
          <w:color w:val="000000" w:themeColor="text1"/>
          <w:sz w:val="24"/>
          <w:szCs w:val="24"/>
          <w:shd w:val="clear" w:color="auto" w:fill="FFFFFF"/>
          <w:lang w:val="lv-LV" w:eastAsia="lv-LV"/>
        </w:rPr>
        <w:t xml:space="preserve">nekustamā īpašuma </w:t>
      </w:r>
      <w:r>
        <w:rPr>
          <w:rFonts w:ascii="Times New Roman" w:hAnsi="Times New Roman" w:cs="Times New Roman"/>
          <w:sz w:val="24"/>
          <w:szCs w:val="24"/>
          <w:shd w:val="clear" w:color="auto" w:fill="FFFFFF"/>
          <w:lang w:val="lv-LV"/>
        </w:rPr>
        <w:t xml:space="preserve">nodokļa summas </w:t>
      </w:r>
      <w:r w:rsidR="0079462C">
        <w:rPr>
          <w:rFonts w:ascii="Times New Roman" w:hAnsi="Times New Roman" w:cs="Times New Roman"/>
          <w:sz w:val="24"/>
          <w:szCs w:val="24"/>
          <w:shd w:val="clear" w:color="auto" w:fill="FFFFFF"/>
          <w:lang w:val="lv-LV"/>
        </w:rPr>
        <w:t>11029,17</w:t>
      </w:r>
      <w:r>
        <w:rPr>
          <w:rFonts w:ascii="Times New Roman" w:hAnsi="Times New Roman" w:cs="Times New Roman"/>
          <w:sz w:val="24"/>
          <w:szCs w:val="24"/>
          <w:shd w:val="clear" w:color="auto" w:fill="FFFFFF"/>
          <w:lang w:val="lv-LV"/>
        </w:rPr>
        <w:t xml:space="preserve"> EUR.</w:t>
      </w:r>
    </w:p>
    <w:p w14:paraId="50C747E8" w14:textId="1910AAA7" w:rsidR="0021721D" w:rsidRDefault="0021721D" w:rsidP="0021721D">
      <w:pPr>
        <w:tabs>
          <w:tab w:val="left" w:pos="426"/>
          <w:tab w:val="left" w:pos="709"/>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color w:val="000000" w:themeColor="text1"/>
          <w:sz w:val="24"/>
          <w:szCs w:val="24"/>
          <w:shd w:val="clear" w:color="auto" w:fill="FFFFFF"/>
          <w:lang w:val="lv-LV" w:eastAsia="lv-LV"/>
        </w:rPr>
        <w:tab/>
      </w:r>
      <w:r>
        <w:rPr>
          <w:rFonts w:ascii="Times New Roman" w:eastAsia="Times New Roman" w:hAnsi="Times New Roman" w:cs="Times New Roman"/>
          <w:sz w:val="24"/>
          <w:szCs w:val="24"/>
          <w:shd w:val="clear" w:color="auto" w:fill="FFFFFF"/>
          <w:lang w:val="lv-LV" w:eastAsia="lv-LV"/>
        </w:rPr>
        <w:t xml:space="preserve">Daugavpils pašvaldības centrālajā pārvaldē tika saņemts SIA „INVESTING” 2025.gada </w:t>
      </w:r>
      <w:r w:rsidR="0079462C">
        <w:rPr>
          <w:rFonts w:ascii="Times New Roman" w:eastAsia="Times New Roman" w:hAnsi="Times New Roman" w:cs="Times New Roman"/>
          <w:sz w:val="24"/>
          <w:szCs w:val="24"/>
          <w:shd w:val="clear" w:color="auto" w:fill="FFFFFF"/>
          <w:lang w:val="lv-LV" w:eastAsia="lv-LV"/>
        </w:rPr>
        <w:t>1.aprīļa</w:t>
      </w:r>
      <w:r>
        <w:rPr>
          <w:rFonts w:ascii="Times New Roman" w:eastAsia="Times New Roman" w:hAnsi="Times New Roman" w:cs="Times New Roman"/>
          <w:sz w:val="24"/>
          <w:szCs w:val="24"/>
          <w:shd w:val="clear" w:color="auto" w:fill="FFFFFF"/>
          <w:lang w:val="lv-LV" w:eastAsia="lv-LV"/>
        </w:rPr>
        <w:t xml:space="preserve"> iesniegums, kurā lūgts </w:t>
      </w:r>
      <w:r>
        <w:rPr>
          <w:rFonts w:ascii="Times New Roman" w:eastAsia="Times New Roman" w:hAnsi="Times New Roman" w:cs="Times New Roman"/>
          <w:color w:val="000000" w:themeColor="text1"/>
          <w:sz w:val="24"/>
          <w:szCs w:val="24"/>
          <w:shd w:val="clear" w:color="auto" w:fill="FFFFFF"/>
          <w:lang w:val="lv-LV" w:eastAsia="lv-LV"/>
        </w:rPr>
        <w:t>atbilstoši likuma „Par nodokļu piemērošanu brīvostās un speciālajās ekonomiskajās zonās” 6.panta otrajai daļai piešķirt nekustamā īpašuma nodokļa atvieglojumu 20% apmērā no 2025.gadā aprēķinātās nekustamā īpašuma nodokļa summas.</w:t>
      </w:r>
    </w:p>
    <w:p w14:paraId="081E60A8" w14:textId="77777777" w:rsidR="0021721D" w:rsidRDefault="0021721D" w:rsidP="0021721D">
      <w:pPr>
        <w:tabs>
          <w:tab w:val="left" w:pos="426"/>
          <w:tab w:val="left" w:pos="709"/>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color w:val="000000" w:themeColor="text1"/>
          <w:sz w:val="24"/>
          <w:szCs w:val="24"/>
          <w:shd w:val="clear" w:color="auto" w:fill="FFFFFF"/>
          <w:lang w:val="lv-LV" w:eastAsia="lv-LV"/>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14:paraId="106ECA8D" w14:textId="7A22DED3" w:rsidR="0021721D" w:rsidRDefault="0021721D" w:rsidP="0021721D">
      <w:pPr>
        <w:tabs>
          <w:tab w:val="left" w:pos="426"/>
          <w:tab w:val="left" w:pos="709"/>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hAnsi="Times New Roman" w:cs="Times New Roman"/>
          <w:sz w:val="24"/>
          <w:szCs w:val="24"/>
          <w:shd w:val="clear" w:color="auto" w:fill="FFFFFF"/>
          <w:lang w:val="lv-LV"/>
        </w:rPr>
        <w:t>Pamatojoties uz Pašvaldību likuma 10.panta pirmās daļas 32.punktu, likuma “Par nodokļu piemērošanu brīvostās un speciālajās ekonomiskajās zonās” 6.panta otro daļu, 8.pant</w:t>
      </w:r>
      <w:r w:rsidR="00550A92">
        <w:rPr>
          <w:rFonts w:ascii="Times New Roman" w:hAnsi="Times New Roman" w:cs="Times New Roman"/>
          <w:sz w:val="24"/>
          <w:szCs w:val="24"/>
          <w:shd w:val="clear" w:color="auto" w:fill="FFFFFF"/>
          <w:lang w:val="lv-LV"/>
        </w:rPr>
        <w:t>u</w:t>
      </w:r>
      <w:r>
        <w:rPr>
          <w:rFonts w:ascii="Times New Roman" w:hAnsi="Times New Roman" w:cs="Times New Roman"/>
          <w:sz w:val="24"/>
          <w:szCs w:val="24"/>
          <w:shd w:val="clear" w:color="auto" w:fill="FFFFFF"/>
          <w:lang w:val="lv-LV"/>
        </w:rPr>
        <w:t xml:space="preserve">, </w:t>
      </w:r>
      <w:r w:rsidRPr="00550A92">
        <w:rPr>
          <w:rFonts w:ascii="Times New Roman" w:hAnsi="Times New Roman" w:cs="Times New Roman"/>
          <w:sz w:val="24"/>
          <w:szCs w:val="24"/>
          <w:shd w:val="clear" w:color="auto" w:fill="FFFFFF"/>
          <w:lang w:val="lv-LV"/>
        </w:rPr>
        <w:t xml:space="preserve">Ministru kabineta 2020.gada 17.decembra noteikumiem Nr.818 </w:t>
      </w:r>
      <w:r w:rsidRPr="00550A92">
        <w:rPr>
          <w:rFonts w:ascii="Times New Roman" w:hAnsi="Times New Roman" w:cs="Times New Roman"/>
          <w:sz w:val="24"/>
          <w:szCs w:val="24"/>
          <w:lang w:val="lv-LV"/>
        </w:rPr>
        <w:t xml:space="preserve">“Kārtība, kādā aprēķina un iekasē nelikumīgu valsts atbalstu un  procentus”, </w:t>
      </w:r>
      <w:r w:rsidRPr="00550A92">
        <w:rPr>
          <w:rFonts w:ascii="Times New Roman" w:hAnsi="Times New Roman" w:cs="Times New Roman"/>
          <w:sz w:val="24"/>
          <w:szCs w:val="24"/>
          <w:shd w:val="clear" w:color="auto" w:fill="FFFFFF"/>
          <w:lang w:val="lv-LV"/>
        </w:rPr>
        <w:t xml:space="preserve">ņemot vērā Daugavpils </w:t>
      </w:r>
      <w:proofErr w:type="spellStart"/>
      <w:r w:rsidRPr="00550A92">
        <w:rPr>
          <w:rFonts w:ascii="Times New Roman" w:hAnsi="Times New Roman" w:cs="Times New Roman"/>
          <w:sz w:val="24"/>
          <w:szCs w:val="24"/>
          <w:shd w:val="clear" w:color="auto" w:fill="FFFFFF"/>
          <w:lang w:val="lv-LV"/>
        </w:rPr>
        <w:t>valstspilsētas</w:t>
      </w:r>
      <w:proofErr w:type="spellEnd"/>
      <w:r w:rsidRPr="00550A92">
        <w:rPr>
          <w:rFonts w:ascii="Times New Roman" w:hAnsi="Times New Roman" w:cs="Times New Roman"/>
          <w:sz w:val="24"/>
          <w:szCs w:val="24"/>
          <w:shd w:val="clear" w:color="auto" w:fill="FFFFFF"/>
          <w:lang w:val="lv-LV"/>
        </w:rPr>
        <w:t xml:space="preserve"> pašvaldības </w:t>
      </w:r>
      <w:r>
        <w:rPr>
          <w:rFonts w:ascii="Times New Roman" w:hAnsi="Times New Roman" w:cs="Times New Roman"/>
          <w:sz w:val="24"/>
          <w:szCs w:val="24"/>
          <w:shd w:val="clear" w:color="auto" w:fill="FFFFFF"/>
          <w:lang w:val="lv-LV"/>
        </w:rPr>
        <w:t xml:space="preserve">domes Finanšu komitejas 2025.gada _______ sēdes atzinumu, </w:t>
      </w:r>
      <w:r>
        <w:rPr>
          <w:rFonts w:ascii="Times New Roman" w:hAnsi="Times New Roman" w:cs="Times New Roman"/>
          <w:b/>
          <w:sz w:val="24"/>
          <w:szCs w:val="24"/>
          <w:shd w:val="clear" w:color="auto" w:fill="FFFFFF"/>
          <w:lang w:val="lv-LV"/>
        </w:rPr>
        <w:t xml:space="preserve">Daugavpils </w:t>
      </w:r>
      <w:proofErr w:type="spellStart"/>
      <w:r>
        <w:rPr>
          <w:rFonts w:ascii="Times New Roman" w:hAnsi="Times New Roman" w:cs="Times New Roman"/>
          <w:b/>
          <w:sz w:val="24"/>
          <w:szCs w:val="24"/>
          <w:shd w:val="clear" w:color="auto" w:fill="FFFFFF"/>
          <w:lang w:val="lv-LV"/>
        </w:rPr>
        <w:t>valstspilsētas</w:t>
      </w:r>
      <w:proofErr w:type="spellEnd"/>
      <w:r>
        <w:rPr>
          <w:rFonts w:ascii="Times New Roman" w:hAnsi="Times New Roman" w:cs="Times New Roman"/>
          <w:b/>
          <w:sz w:val="24"/>
          <w:szCs w:val="24"/>
          <w:shd w:val="clear" w:color="auto" w:fill="FFFFFF"/>
          <w:lang w:val="lv-LV"/>
        </w:rPr>
        <w:t xml:space="preserve"> pašvaldības dome nolemj:</w:t>
      </w:r>
    </w:p>
    <w:p w14:paraId="055D3B93" w14:textId="77777777" w:rsidR="0021721D" w:rsidRDefault="0021721D" w:rsidP="0021721D">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color w:val="000000" w:themeColor="text1"/>
          <w:sz w:val="24"/>
          <w:szCs w:val="24"/>
          <w:shd w:val="clear" w:color="auto" w:fill="FFFFFF"/>
          <w:lang w:val="lv-LV" w:eastAsia="lv-LV"/>
        </w:rPr>
        <w:t xml:space="preserve"> </w:t>
      </w:r>
      <w:r>
        <w:rPr>
          <w:rFonts w:ascii="Times New Roman" w:eastAsia="Times New Roman" w:hAnsi="Times New Roman" w:cs="Times New Roman"/>
          <w:color w:val="000000" w:themeColor="text1"/>
          <w:sz w:val="24"/>
          <w:szCs w:val="24"/>
          <w:shd w:val="clear" w:color="auto" w:fill="FFFFFF"/>
          <w:lang w:val="lv-LV" w:eastAsia="lv-LV"/>
        </w:rPr>
        <w:tab/>
      </w:r>
      <w:r>
        <w:rPr>
          <w:rFonts w:ascii="Times New Roman" w:eastAsia="Times New Roman" w:hAnsi="Times New Roman" w:cs="Times New Roman"/>
          <w:color w:val="000000" w:themeColor="text1"/>
          <w:sz w:val="24"/>
          <w:szCs w:val="24"/>
          <w:shd w:val="clear" w:color="auto" w:fill="FFFFFF"/>
          <w:lang w:val="lv-LV" w:eastAsia="lv-LV"/>
        </w:rPr>
        <w:tab/>
        <w:t xml:space="preserve">             </w:t>
      </w:r>
    </w:p>
    <w:p w14:paraId="64C31A4B" w14:textId="1071C2EB" w:rsidR="0021721D" w:rsidRDefault="0021721D" w:rsidP="0021721D">
      <w:pPr>
        <w:tabs>
          <w:tab w:val="left" w:pos="0"/>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color w:val="000000" w:themeColor="text1"/>
          <w:sz w:val="24"/>
          <w:szCs w:val="24"/>
          <w:shd w:val="clear" w:color="auto" w:fill="FFFFFF"/>
          <w:lang w:val="lv-LV" w:eastAsia="lv-LV"/>
        </w:rPr>
        <w:tab/>
        <w:t>1. Noteikt, ka Latgales speciālās ekonomiskās zonas kapitālsabiedrība – sabiedrība ar ierobežotu atbildību „INVESTING”, reģistrācijas Nr.</w:t>
      </w:r>
      <w:r w:rsidR="00A70785" w:rsidRPr="00A70785">
        <w:rPr>
          <w:rFonts w:ascii="Times New Roman" w:eastAsia="Times New Roman" w:hAnsi="Times New Roman" w:cs="Times New Roman"/>
          <w:sz w:val="24"/>
          <w:szCs w:val="24"/>
          <w:lang w:val="lv-LV" w:eastAsia="lv-LV"/>
        </w:rPr>
        <w:t xml:space="preserve"> </w:t>
      </w:r>
      <w:r w:rsidR="00A70785">
        <w:rPr>
          <w:rFonts w:ascii="Times New Roman" w:eastAsia="Times New Roman" w:hAnsi="Times New Roman" w:cs="Times New Roman"/>
          <w:sz w:val="24"/>
          <w:szCs w:val="24"/>
          <w:lang w:val="lv-LV" w:eastAsia="lv-LV"/>
        </w:rPr>
        <w:t>402034</w:t>
      </w:r>
      <w:r w:rsidR="004C2204">
        <w:rPr>
          <w:rFonts w:ascii="Times New Roman" w:eastAsia="Times New Roman" w:hAnsi="Times New Roman" w:cs="Times New Roman"/>
          <w:sz w:val="24"/>
          <w:szCs w:val="24"/>
          <w:lang w:val="lv-LV" w:eastAsia="lv-LV"/>
        </w:rPr>
        <w:t>2</w:t>
      </w:r>
      <w:r w:rsidR="00A70785">
        <w:rPr>
          <w:rFonts w:ascii="Times New Roman" w:eastAsia="Times New Roman" w:hAnsi="Times New Roman" w:cs="Times New Roman"/>
          <w:sz w:val="24"/>
          <w:szCs w:val="24"/>
          <w:lang w:val="lv-LV" w:eastAsia="lv-LV"/>
        </w:rPr>
        <w:t>3213</w:t>
      </w:r>
      <w:r>
        <w:rPr>
          <w:rFonts w:ascii="Times New Roman" w:eastAsia="Times New Roman" w:hAnsi="Times New Roman" w:cs="Times New Roman"/>
          <w:color w:val="000000" w:themeColor="text1"/>
          <w:sz w:val="24"/>
          <w:szCs w:val="24"/>
          <w:shd w:val="clear" w:color="auto" w:fill="FFFFFF"/>
          <w:lang w:val="lv-LV" w:eastAsia="lv-LV"/>
        </w:rPr>
        <w:t>, par tās īpašumā esoš</w:t>
      </w:r>
      <w:r w:rsidR="0079462C">
        <w:rPr>
          <w:rFonts w:ascii="Times New Roman" w:eastAsia="Times New Roman" w:hAnsi="Times New Roman" w:cs="Times New Roman"/>
          <w:color w:val="000000" w:themeColor="text1"/>
          <w:sz w:val="24"/>
          <w:szCs w:val="24"/>
          <w:shd w:val="clear" w:color="auto" w:fill="FFFFFF"/>
          <w:lang w:val="lv-LV" w:eastAsia="lv-LV"/>
        </w:rPr>
        <w:t>ajiem</w:t>
      </w:r>
      <w:r>
        <w:rPr>
          <w:rFonts w:ascii="Times New Roman" w:eastAsia="Times New Roman" w:hAnsi="Times New Roman" w:cs="Times New Roman"/>
          <w:color w:val="000000" w:themeColor="text1"/>
          <w:sz w:val="24"/>
          <w:szCs w:val="24"/>
          <w:shd w:val="clear" w:color="auto" w:fill="FFFFFF"/>
          <w:lang w:val="lv-LV" w:eastAsia="lv-LV"/>
        </w:rPr>
        <w:t xml:space="preserve"> nekustam</w:t>
      </w:r>
      <w:r w:rsidR="0079462C">
        <w:rPr>
          <w:rFonts w:ascii="Times New Roman" w:eastAsia="Times New Roman" w:hAnsi="Times New Roman" w:cs="Times New Roman"/>
          <w:color w:val="000000" w:themeColor="text1"/>
          <w:sz w:val="24"/>
          <w:szCs w:val="24"/>
          <w:shd w:val="clear" w:color="auto" w:fill="FFFFFF"/>
          <w:lang w:val="lv-LV" w:eastAsia="lv-LV"/>
        </w:rPr>
        <w:t>ajiem</w:t>
      </w:r>
      <w:r>
        <w:rPr>
          <w:rFonts w:ascii="Times New Roman" w:eastAsia="Times New Roman" w:hAnsi="Times New Roman" w:cs="Times New Roman"/>
          <w:color w:val="000000" w:themeColor="text1"/>
          <w:sz w:val="24"/>
          <w:szCs w:val="24"/>
          <w:shd w:val="clear" w:color="auto" w:fill="FFFFFF"/>
          <w:lang w:val="lv-LV" w:eastAsia="lv-LV"/>
        </w:rPr>
        <w:t xml:space="preserve"> īpašum</w:t>
      </w:r>
      <w:r w:rsidR="0079462C">
        <w:rPr>
          <w:rFonts w:ascii="Times New Roman" w:eastAsia="Times New Roman" w:hAnsi="Times New Roman" w:cs="Times New Roman"/>
          <w:color w:val="000000" w:themeColor="text1"/>
          <w:sz w:val="24"/>
          <w:szCs w:val="24"/>
          <w:shd w:val="clear" w:color="auto" w:fill="FFFFFF"/>
          <w:lang w:val="lv-LV" w:eastAsia="lv-LV"/>
        </w:rPr>
        <w:t>iem</w:t>
      </w:r>
      <w:r>
        <w:rPr>
          <w:rFonts w:ascii="Times New Roman" w:eastAsia="Times New Roman" w:hAnsi="Times New Roman" w:cs="Times New Roman"/>
          <w:color w:val="000000" w:themeColor="text1"/>
          <w:sz w:val="24"/>
          <w:szCs w:val="24"/>
          <w:shd w:val="clear" w:color="auto" w:fill="FFFFFF"/>
          <w:lang w:val="lv-LV" w:eastAsia="lv-LV"/>
        </w:rPr>
        <w:t xml:space="preserve"> </w:t>
      </w:r>
      <w:r w:rsidR="0079462C" w:rsidRPr="00CB41D7">
        <w:rPr>
          <w:rFonts w:ascii="Times New Roman" w:eastAsia="Times New Roman" w:hAnsi="Times New Roman" w:cs="Times New Roman"/>
          <w:sz w:val="24"/>
          <w:szCs w:val="24"/>
          <w:lang w:val="lv-LV" w:eastAsia="lv-LV"/>
        </w:rPr>
        <w:t xml:space="preserve">Daugavpilī: </w:t>
      </w:r>
      <w:r w:rsidR="0079462C">
        <w:rPr>
          <w:rFonts w:ascii="Times New Roman" w:eastAsia="Times New Roman" w:hAnsi="Times New Roman" w:cs="Times New Roman"/>
          <w:sz w:val="24"/>
          <w:szCs w:val="24"/>
          <w:lang w:val="lv-LV" w:eastAsia="lv-LV"/>
        </w:rPr>
        <w:t xml:space="preserve">Saules ielā 15, kadastra Nr.0500 001 3111; Viestura </w:t>
      </w:r>
      <w:r w:rsidR="0079462C">
        <w:rPr>
          <w:rFonts w:ascii="Times New Roman" w:eastAsia="Times New Roman" w:hAnsi="Times New Roman" w:cs="Times New Roman"/>
          <w:sz w:val="24"/>
          <w:szCs w:val="24"/>
          <w:lang w:val="lv-LV" w:eastAsia="lv-LV"/>
        </w:rPr>
        <w:lastRenderedPageBreak/>
        <w:t>ielā 2, kadastra Nr.0500 001 7744; Ģimnāzijas ielā 10A-1A, kadastra Nr.0500 903 2204; Ģimnāzijas ielā</w:t>
      </w:r>
      <w:r w:rsidR="0079462C" w:rsidRPr="00DA35D3">
        <w:rPr>
          <w:rFonts w:ascii="Times New Roman" w:eastAsia="Times New Roman" w:hAnsi="Times New Roman" w:cs="Times New Roman"/>
          <w:sz w:val="24"/>
          <w:szCs w:val="24"/>
          <w:lang w:val="lv-LV" w:eastAsia="lv-LV"/>
        </w:rPr>
        <w:t xml:space="preserve"> </w:t>
      </w:r>
      <w:r w:rsidR="0079462C">
        <w:rPr>
          <w:rFonts w:ascii="Times New Roman" w:eastAsia="Times New Roman" w:hAnsi="Times New Roman" w:cs="Times New Roman"/>
          <w:sz w:val="24"/>
          <w:szCs w:val="24"/>
          <w:lang w:val="lv-LV" w:eastAsia="lv-LV"/>
        </w:rPr>
        <w:t>10</w:t>
      </w:r>
      <w:r w:rsidR="0079462C" w:rsidRPr="00DA35D3">
        <w:rPr>
          <w:rFonts w:ascii="Times New Roman" w:eastAsia="Times New Roman" w:hAnsi="Times New Roman" w:cs="Times New Roman"/>
          <w:sz w:val="24"/>
          <w:szCs w:val="24"/>
          <w:lang w:val="lv-LV" w:eastAsia="lv-LV"/>
        </w:rPr>
        <w:t>, kadastra Nr.0500</w:t>
      </w:r>
      <w:r w:rsidR="0079462C">
        <w:rPr>
          <w:rFonts w:ascii="Times New Roman" w:eastAsia="Times New Roman" w:hAnsi="Times New Roman" w:cs="Times New Roman"/>
          <w:sz w:val="24"/>
          <w:szCs w:val="24"/>
          <w:lang w:val="lv-LV" w:eastAsia="lv-LV"/>
        </w:rPr>
        <w:t xml:space="preserve"> 001 6804, 20320/26545 domājamām daļām</w:t>
      </w:r>
      <w:r>
        <w:rPr>
          <w:rFonts w:ascii="Times New Roman" w:eastAsia="Times New Roman" w:hAnsi="Times New Roman" w:cs="Times New Roman"/>
          <w:color w:val="000000" w:themeColor="text1"/>
          <w:sz w:val="24"/>
          <w:szCs w:val="24"/>
          <w:shd w:val="clear" w:color="auto" w:fill="FFFFFF"/>
          <w:lang w:val="lv-LV" w:eastAsia="lv-LV"/>
        </w:rPr>
        <w:t>, kas atrodas zonas teritorijā, ir tiesīga saņemt likuma „Par nodokļu piemērošanu brīvostās un speciālajās ekonomiskajās zonās” 6.panta otrajā daļā paredzēto nekustamā īpašuma nodokļa atlaidi 20 procentu apmērā no 2025.gadā aprēķinātās nekustamā īpašuma nodokļa summas.</w:t>
      </w:r>
    </w:p>
    <w:p w14:paraId="2BD48950" w14:textId="692F08EC" w:rsidR="0021721D" w:rsidRDefault="0021721D" w:rsidP="0021721D">
      <w:pPr>
        <w:tabs>
          <w:tab w:val="left" w:pos="426"/>
          <w:tab w:val="left" w:pos="709"/>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color w:val="000000" w:themeColor="text1"/>
          <w:sz w:val="24"/>
          <w:szCs w:val="24"/>
          <w:shd w:val="clear" w:color="auto" w:fill="FFFFFF"/>
          <w:lang w:val="lv-LV" w:eastAsia="lv-LV"/>
        </w:rPr>
        <w:tab/>
        <w:t xml:space="preserve">2. Atļaut sabiedrībai ar ierobežotu atbildību „INVESTING” piemērot nekustamā īpašuma nodokļa atlaidi 20 procentu apmērā nākamajos taksācijas gados līdz brīdim, kad tiks sasniegts piemērojamais maksimālais tiešo nodokļu atlaižu apmērs.             </w:t>
      </w:r>
    </w:p>
    <w:p w14:paraId="13A48247" w14:textId="77777777" w:rsidR="0021721D" w:rsidRDefault="0021721D" w:rsidP="0021721D">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p>
    <w:p w14:paraId="2926AAD2" w14:textId="00DAFF0D" w:rsidR="0021721D" w:rsidRDefault="0021721D" w:rsidP="0021721D">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color w:val="000000" w:themeColor="text1"/>
          <w:sz w:val="24"/>
          <w:szCs w:val="24"/>
          <w:shd w:val="clear" w:color="auto" w:fill="FFFFFF"/>
          <w:lang w:val="lv-LV" w:eastAsia="lv-LV"/>
        </w:rPr>
        <w:t xml:space="preserve">Daugavpils </w:t>
      </w:r>
      <w:proofErr w:type="spellStart"/>
      <w:r>
        <w:rPr>
          <w:rFonts w:ascii="Times New Roman" w:eastAsia="Times New Roman" w:hAnsi="Times New Roman" w:cs="Times New Roman"/>
          <w:color w:val="000000" w:themeColor="text1"/>
          <w:sz w:val="24"/>
          <w:szCs w:val="24"/>
          <w:shd w:val="clear" w:color="auto" w:fill="FFFFFF"/>
          <w:lang w:val="lv-LV" w:eastAsia="lv-LV"/>
        </w:rPr>
        <w:t>valstspilsētas</w:t>
      </w:r>
      <w:proofErr w:type="spellEnd"/>
      <w:r>
        <w:rPr>
          <w:rFonts w:ascii="Times New Roman" w:eastAsia="Times New Roman" w:hAnsi="Times New Roman" w:cs="Times New Roman"/>
          <w:color w:val="000000" w:themeColor="text1"/>
          <w:sz w:val="24"/>
          <w:szCs w:val="24"/>
          <w:shd w:val="clear" w:color="auto" w:fill="FFFFFF"/>
          <w:lang w:val="lv-LV" w:eastAsia="lv-LV"/>
        </w:rPr>
        <w:t xml:space="preserve"> pašvaldības domes priekšsēdētājs </w:t>
      </w:r>
      <w:r>
        <w:rPr>
          <w:rFonts w:ascii="Times New Roman" w:eastAsia="Times New Roman" w:hAnsi="Times New Roman" w:cs="Times New Roman"/>
          <w:color w:val="000000" w:themeColor="text1"/>
          <w:sz w:val="24"/>
          <w:szCs w:val="24"/>
          <w:shd w:val="clear" w:color="auto" w:fill="FFFFFF"/>
          <w:lang w:val="lv-LV" w:eastAsia="lv-LV"/>
        </w:rPr>
        <w:tab/>
      </w:r>
      <w:r>
        <w:rPr>
          <w:rFonts w:ascii="Times New Roman" w:eastAsia="Times New Roman" w:hAnsi="Times New Roman" w:cs="Times New Roman"/>
          <w:color w:val="000000" w:themeColor="text1"/>
          <w:sz w:val="24"/>
          <w:szCs w:val="24"/>
          <w:shd w:val="clear" w:color="auto" w:fill="FFFFFF"/>
          <w:lang w:val="lv-LV" w:eastAsia="lv-LV"/>
        </w:rPr>
        <w:tab/>
      </w:r>
      <w:r>
        <w:rPr>
          <w:rFonts w:ascii="Times New Roman" w:eastAsia="Times New Roman" w:hAnsi="Times New Roman" w:cs="Times New Roman"/>
          <w:color w:val="000000" w:themeColor="text1"/>
          <w:sz w:val="24"/>
          <w:szCs w:val="24"/>
          <w:shd w:val="clear" w:color="auto" w:fill="FFFFFF"/>
          <w:lang w:val="lv-LV" w:eastAsia="lv-LV"/>
        </w:rPr>
        <w:tab/>
      </w:r>
      <w:r w:rsidR="00C349DE">
        <w:rPr>
          <w:rFonts w:ascii="Times New Roman" w:eastAsia="Times New Roman" w:hAnsi="Times New Roman" w:cs="Times New Roman"/>
          <w:color w:val="000000" w:themeColor="text1"/>
          <w:sz w:val="24"/>
          <w:szCs w:val="24"/>
          <w:shd w:val="clear" w:color="auto" w:fill="FFFFFF"/>
          <w:lang w:val="lv-LV" w:eastAsia="lv-LV"/>
        </w:rPr>
        <w:t xml:space="preserve">          </w:t>
      </w:r>
      <w:proofErr w:type="spellStart"/>
      <w:r>
        <w:rPr>
          <w:rFonts w:ascii="Times New Roman" w:eastAsia="Times New Roman" w:hAnsi="Times New Roman" w:cs="Times New Roman"/>
          <w:color w:val="000000" w:themeColor="text1"/>
          <w:sz w:val="24"/>
          <w:szCs w:val="24"/>
          <w:shd w:val="clear" w:color="auto" w:fill="FFFFFF"/>
          <w:lang w:val="lv-LV" w:eastAsia="lv-LV"/>
        </w:rPr>
        <w:t>A.Elksniņš</w:t>
      </w:r>
      <w:proofErr w:type="spellEnd"/>
    </w:p>
    <w:p w14:paraId="4B7409A3" w14:textId="77777777" w:rsidR="0021721D" w:rsidRDefault="0021721D" w:rsidP="0021721D">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p>
    <w:sectPr w:rsidR="0021721D" w:rsidSect="008A1B04">
      <w:head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CCFFB" w14:textId="77777777" w:rsidR="008A1B04" w:rsidRDefault="008A1B04" w:rsidP="008A1B04">
      <w:pPr>
        <w:spacing w:after="0" w:line="240" w:lineRule="auto"/>
      </w:pPr>
      <w:r>
        <w:separator/>
      </w:r>
    </w:p>
  </w:endnote>
  <w:endnote w:type="continuationSeparator" w:id="0">
    <w:p w14:paraId="0D6976D4" w14:textId="77777777" w:rsidR="008A1B04" w:rsidRDefault="008A1B04" w:rsidP="008A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A3817" w14:textId="77777777" w:rsidR="008A1B04" w:rsidRDefault="008A1B04" w:rsidP="008A1B04">
      <w:pPr>
        <w:spacing w:after="0" w:line="240" w:lineRule="auto"/>
      </w:pPr>
      <w:r>
        <w:separator/>
      </w:r>
    </w:p>
  </w:footnote>
  <w:footnote w:type="continuationSeparator" w:id="0">
    <w:p w14:paraId="4A936DD3" w14:textId="77777777" w:rsidR="008A1B04" w:rsidRDefault="008A1B04" w:rsidP="008A1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1027"/>
      <w:docPartObj>
        <w:docPartGallery w:val="Page Numbers (Top of Page)"/>
        <w:docPartUnique/>
      </w:docPartObj>
    </w:sdtPr>
    <w:sdtEndPr/>
    <w:sdtContent>
      <w:p w14:paraId="15D0FF74" w14:textId="19A5616B" w:rsidR="008A1B04" w:rsidRDefault="008A1B04">
        <w:pPr>
          <w:pStyle w:val="Header"/>
          <w:jc w:val="center"/>
        </w:pPr>
        <w:r>
          <w:fldChar w:fldCharType="begin"/>
        </w:r>
        <w:r>
          <w:instrText>PAGE   \* MERGEFORMAT</w:instrText>
        </w:r>
        <w:r>
          <w:fldChar w:fldCharType="separate"/>
        </w:r>
        <w:r>
          <w:rPr>
            <w:lang w:val="lv-LV"/>
          </w:rPr>
          <w:t>2</w:t>
        </w:r>
        <w:r>
          <w:fldChar w:fldCharType="end"/>
        </w:r>
      </w:p>
    </w:sdtContent>
  </w:sdt>
  <w:p w14:paraId="526920FB" w14:textId="77777777" w:rsidR="008A1B04" w:rsidRDefault="008A1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1D"/>
    <w:rsid w:val="0021721D"/>
    <w:rsid w:val="004C2204"/>
    <w:rsid w:val="00550A92"/>
    <w:rsid w:val="0079462C"/>
    <w:rsid w:val="008A1B04"/>
    <w:rsid w:val="009870CC"/>
    <w:rsid w:val="009F3ACC"/>
    <w:rsid w:val="00A45C81"/>
    <w:rsid w:val="00A70785"/>
    <w:rsid w:val="00C349DE"/>
    <w:rsid w:val="00C773A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744E"/>
  <w15:chartTrackingRefBased/>
  <w15:docId w15:val="{DB32E042-479B-40EB-8335-A15CFF6C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1D"/>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21721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v-LV"/>
      <w14:ligatures w14:val="standardContextual"/>
    </w:rPr>
  </w:style>
  <w:style w:type="paragraph" w:styleId="Heading2">
    <w:name w:val="heading 2"/>
    <w:basedOn w:val="Normal"/>
    <w:next w:val="Normal"/>
    <w:link w:val="Heading2Char"/>
    <w:uiPriority w:val="9"/>
    <w:semiHidden/>
    <w:unhideWhenUsed/>
    <w:qFormat/>
    <w:rsid w:val="0021721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v-LV"/>
      <w14:ligatures w14:val="standardContextual"/>
    </w:rPr>
  </w:style>
  <w:style w:type="paragraph" w:styleId="Heading3">
    <w:name w:val="heading 3"/>
    <w:basedOn w:val="Normal"/>
    <w:next w:val="Normal"/>
    <w:link w:val="Heading3Char"/>
    <w:uiPriority w:val="9"/>
    <w:semiHidden/>
    <w:unhideWhenUsed/>
    <w:qFormat/>
    <w:rsid w:val="0021721D"/>
    <w:pPr>
      <w:keepNext/>
      <w:keepLines/>
      <w:spacing w:before="160" w:after="80" w:line="278" w:lineRule="auto"/>
      <w:outlineLvl w:val="2"/>
    </w:pPr>
    <w:rPr>
      <w:rFonts w:eastAsiaTheme="majorEastAsia" w:cstheme="majorBidi"/>
      <w:color w:val="0F4761" w:themeColor="accent1" w:themeShade="BF"/>
      <w:kern w:val="2"/>
      <w:sz w:val="28"/>
      <w:szCs w:val="28"/>
      <w:lang w:val="lv-LV"/>
      <w14:ligatures w14:val="standardContextual"/>
    </w:rPr>
  </w:style>
  <w:style w:type="paragraph" w:styleId="Heading4">
    <w:name w:val="heading 4"/>
    <w:basedOn w:val="Normal"/>
    <w:next w:val="Normal"/>
    <w:link w:val="Heading4Char"/>
    <w:uiPriority w:val="9"/>
    <w:semiHidden/>
    <w:unhideWhenUsed/>
    <w:qFormat/>
    <w:rsid w:val="0021721D"/>
    <w:pPr>
      <w:keepNext/>
      <w:keepLines/>
      <w:spacing w:before="80" w:after="40" w:line="278" w:lineRule="auto"/>
      <w:outlineLvl w:val="3"/>
    </w:pPr>
    <w:rPr>
      <w:rFonts w:eastAsiaTheme="majorEastAsia" w:cstheme="majorBidi"/>
      <w:i/>
      <w:iCs/>
      <w:color w:val="0F4761" w:themeColor="accent1" w:themeShade="BF"/>
      <w:kern w:val="2"/>
      <w:sz w:val="24"/>
      <w:szCs w:val="24"/>
      <w:lang w:val="lv-LV"/>
      <w14:ligatures w14:val="standardContextual"/>
    </w:rPr>
  </w:style>
  <w:style w:type="paragraph" w:styleId="Heading5">
    <w:name w:val="heading 5"/>
    <w:basedOn w:val="Normal"/>
    <w:next w:val="Normal"/>
    <w:link w:val="Heading5Char"/>
    <w:uiPriority w:val="9"/>
    <w:semiHidden/>
    <w:unhideWhenUsed/>
    <w:qFormat/>
    <w:rsid w:val="0021721D"/>
    <w:pPr>
      <w:keepNext/>
      <w:keepLines/>
      <w:spacing w:before="80" w:after="40" w:line="278" w:lineRule="auto"/>
      <w:outlineLvl w:val="4"/>
    </w:pPr>
    <w:rPr>
      <w:rFonts w:eastAsiaTheme="majorEastAsia" w:cstheme="majorBidi"/>
      <w:color w:val="0F4761" w:themeColor="accent1" w:themeShade="BF"/>
      <w:kern w:val="2"/>
      <w:sz w:val="24"/>
      <w:szCs w:val="24"/>
      <w:lang w:val="lv-LV"/>
      <w14:ligatures w14:val="standardContextual"/>
    </w:rPr>
  </w:style>
  <w:style w:type="paragraph" w:styleId="Heading6">
    <w:name w:val="heading 6"/>
    <w:basedOn w:val="Normal"/>
    <w:next w:val="Normal"/>
    <w:link w:val="Heading6Char"/>
    <w:uiPriority w:val="9"/>
    <w:semiHidden/>
    <w:unhideWhenUsed/>
    <w:qFormat/>
    <w:rsid w:val="0021721D"/>
    <w:pPr>
      <w:keepNext/>
      <w:keepLines/>
      <w:spacing w:before="40" w:after="0" w:line="278" w:lineRule="auto"/>
      <w:outlineLvl w:val="5"/>
    </w:pPr>
    <w:rPr>
      <w:rFonts w:eastAsiaTheme="majorEastAsia" w:cstheme="majorBidi"/>
      <w:i/>
      <w:iCs/>
      <w:color w:val="595959" w:themeColor="text1" w:themeTint="A6"/>
      <w:kern w:val="2"/>
      <w:sz w:val="24"/>
      <w:szCs w:val="24"/>
      <w:lang w:val="lv-LV"/>
      <w14:ligatures w14:val="standardContextual"/>
    </w:rPr>
  </w:style>
  <w:style w:type="paragraph" w:styleId="Heading7">
    <w:name w:val="heading 7"/>
    <w:basedOn w:val="Normal"/>
    <w:next w:val="Normal"/>
    <w:link w:val="Heading7Char"/>
    <w:uiPriority w:val="9"/>
    <w:semiHidden/>
    <w:unhideWhenUsed/>
    <w:qFormat/>
    <w:rsid w:val="0021721D"/>
    <w:pPr>
      <w:keepNext/>
      <w:keepLines/>
      <w:spacing w:before="40" w:after="0" w:line="278" w:lineRule="auto"/>
      <w:outlineLvl w:val="6"/>
    </w:pPr>
    <w:rPr>
      <w:rFonts w:eastAsiaTheme="majorEastAsia" w:cstheme="majorBidi"/>
      <w:color w:val="595959" w:themeColor="text1" w:themeTint="A6"/>
      <w:kern w:val="2"/>
      <w:sz w:val="24"/>
      <w:szCs w:val="24"/>
      <w:lang w:val="lv-LV"/>
      <w14:ligatures w14:val="standardContextual"/>
    </w:rPr>
  </w:style>
  <w:style w:type="paragraph" w:styleId="Heading8">
    <w:name w:val="heading 8"/>
    <w:basedOn w:val="Normal"/>
    <w:next w:val="Normal"/>
    <w:link w:val="Heading8Char"/>
    <w:uiPriority w:val="9"/>
    <w:semiHidden/>
    <w:unhideWhenUsed/>
    <w:qFormat/>
    <w:rsid w:val="0021721D"/>
    <w:pPr>
      <w:keepNext/>
      <w:keepLines/>
      <w:spacing w:after="0" w:line="278" w:lineRule="auto"/>
      <w:outlineLvl w:val="7"/>
    </w:pPr>
    <w:rPr>
      <w:rFonts w:eastAsiaTheme="majorEastAsia" w:cstheme="majorBidi"/>
      <w:i/>
      <w:iCs/>
      <w:color w:val="272727" w:themeColor="text1" w:themeTint="D8"/>
      <w:kern w:val="2"/>
      <w:sz w:val="24"/>
      <w:szCs w:val="24"/>
      <w:lang w:val="lv-LV"/>
      <w14:ligatures w14:val="standardContextual"/>
    </w:rPr>
  </w:style>
  <w:style w:type="paragraph" w:styleId="Heading9">
    <w:name w:val="heading 9"/>
    <w:basedOn w:val="Normal"/>
    <w:next w:val="Normal"/>
    <w:link w:val="Heading9Char"/>
    <w:uiPriority w:val="9"/>
    <w:semiHidden/>
    <w:unhideWhenUsed/>
    <w:qFormat/>
    <w:rsid w:val="0021721D"/>
    <w:pPr>
      <w:keepNext/>
      <w:keepLines/>
      <w:spacing w:after="0" w:line="278" w:lineRule="auto"/>
      <w:outlineLvl w:val="8"/>
    </w:pPr>
    <w:rPr>
      <w:rFonts w:eastAsiaTheme="majorEastAsia" w:cstheme="majorBidi"/>
      <w:color w:val="272727" w:themeColor="text1" w:themeTint="D8"/>
      <w:kern w:val="2"/>
      <w:sz w:val="24"/>
      <w:szCs w:val="24"/>
      <w:lang w:val="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21D"/>
    <w:rPr>
      <w:rFonts w:eastAsiaTheme="majorEastAsia" w:cstheme="majorBidi"/>
      <w:color w:val="272727" w:themeColor="text1" w:themeTint="D8"/>
    </w:rPr>
  </w:style>
  <w:style w:type="paragraph" w:styleId="Title">
    <w:name w:val="Title"/>
    <w:basedOn w:val="Normal"/>
    <w:next w:val="Normal"/>
    <w:link w:val="TitleChar"/>
    <w:uiPriority w:val="10"/>
    <w:qFormat/>
    <w:rsid w:val="0021721D"/>
    <w:pPr>
      <w:spacing w:after="80" w:line="240" w:lineRule="auto"/>
      <w:contextualSpacing/>
    </w:pPr>
    <w:rPr>
      <w:rFonts w:asciiTheme="majorHAnsi" w:eastAsiaTheme="majorEastAsia" w:hAnsiTheme="majorHAnsi" w:cstheme="majorBidi"/>
      <w:spacing w:val="-10"/>
      <w:kern w:val="28"/>
      <w:sz w:val="56"/>
      <w:szCs w:val="56"/>
      <w:lang w:val="lv-LV"/>
      <w14:ligatures w14:val="standardContextual"/>
    </w:rPr>
  </w:style>
  <w:style w:type="character" w:customStyle="1" w:styleId="TitleChar">
    <w:name w:val="Title Char"/>
    <w:basedOn w:val="DefaultParagraphFont"/>
    <w:link w:val="Title"/>
    <w:uiPriority w:val="10"/>
    <w:rsid w:val="00217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21D"/>
    <w:pPr>
      <w:numPr>
        <w:ilvl w:val="1"/>
      </w:numPr>
      <w:spacing w:after="160" w:line="278" w:lineRule="auto"/>
    </w:pPr>
    <w:rPr>
      <w:rFonts w:eastAsiaTheme="majorEastAsia" w:cstheme="majorBidi"/>
      <w:color w:val="595959" w:themeColor="text1" w:themeTint="A6"/>
      <w:spacing w:val="15"/>
      <w:kern w:val="2"/>
      <w:sz w:val="28"/>
      <w:szCs w:val="28"/>
      <w:lang w:val="lv-LV"/>
      <w14:ligatures w14:val="standardContextual"/>
    </w:rPr>
  </w:style>
  <w:style w:type="character" w:customStyle="1" w:styleId="SubtitleChar">
    <w:name w:val="Subtitle Char"/>
    <w:basedOn w:val="DefaultParagraphFont"/>
    <w:link w:val="Subtitle"/>
    <w:uiPriority w:val="11"/>
    <w:rsid w:val="00217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21D"/>
    <w:pPr>
      <w:spacing w:before="160" w:after="160" w:line="278" w:lineRule="auto"/>
      <w:jc w:val="center"/>
    </w:pPr>
    <w:rPr>
      <w:i/>
      <w:iCs/>
      <w:color w:val="404040" w:themeColor="text1" w:themeTint="BF"/>
      <w:kern w:val="2"/>
      <w:sz w:val="24"/>
      <w:szCs w:val="24"/>
      <w:lang w:val="lv-LV"/>
      <w14:ligatures w14:val="standardContextual"/>
    </w:rPr>
  </w:style>
  <w:style w:type="character" w:customStyle="1" w:styleId="QuoteChar">
    <w:name w:val="Quote Char"/>
    <w:basedOn w:val="DefaultParagraphFont"/>
    <w:link w:val="Quote"/>
    <w:uiPriority w:val="29"/>
    <w:rsid w:val="0021721D"/>
    <w:rPr>
      <w:i/>
      <w:iCs/>
      <w:color w:val="404040" w:themeColor="text1" w:themeTint="BF"/>
    </w:rPr>
  </w:style>
  <w:style w:type="paragraph" w:styleId="ListParagraph">
    <w:name w:val="List Paragraph"/>
    <w:basedOn w:val="Normal"/>
    <w:uiPriority w:val="34"/>
    <w:qFormat/>
    <w:rsid w:val="0021721D"/>
    <w:pPr>
      <w:spacing w:after="160" w:line="278" w:lineRule="auto"/>
      <w:ind w:left="720"/>
      <w:contextualSpacing/>
    </w:pPr>
    <w:rPr>
      <w:kern w:val="2"/>
      <w:sz w:val="24"/>
      <w:szCs w:val="24"/>
      <w:lang w:val="lv-LV"/>
      <w14:ligatures w14:val="standardContextual"/>
    </w:rPr>
  </w:style>
  <w:style w:type="character" w:styleId="IntenseEmphasis">
    <w:name w:val="Intense Emphasis"/>
    <w:basedOn w:val="DefaultParagraphFont"/>
    <w:uiPriority w:val="21"/>
    <w:qFormat/>
    <w:rsid w:val="0021721D"/>
    <w:rPr>
      <w:i/>
      <w:iCs/>
      <w:color w:val="0F4761" w:themeColor="accent1" w:themeShade="BF"/>
    </w:rPr>
  </w:style>
  <w:style w:type="paragraph" w:styleId="IntenseQuote">
    <w:name w:val="Intense Quote"/>
    <w:basedOn w:val="Normal"/>
    <w:next w:val="Normal"/>
    <w:link w:val="IntenseQuoteChar"/>
    <w:uiPriority w:val="30"/>
    <w:qFormat/>
    <w:rsid w:val="0021721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lv-LV"/>
      <w14:ligatures w14:val="standardContextual"/>
    </w:rPr>
  </w:style>
  <w:style w:type="character" w:customStyle="1" w:styleId="IntenseQuoteChar">
    <w:name w:val="Intense Quote Char"/>
    <w:basedOn w:val="DefaultParagraphFont"/>
    <w:link w:val="IntenseQuote"/>
    <w:uiPriority w:val="30"/>
    <w:rsid w:val="0021721D"/>
    <w:rPr>
      <w:i/>
      <w:iCs/>
      <w:color w:val="0F4761" w:themeColor="accent1" w:themeShade="BF"/>
    </w:rPr>
  </w:style>
  <w:style w:type="character" w:styleId="IntenseReference">
    <w:name w:val="Intense Reference"/>
    <w:basedOn w:val="DefaultParagraphFont"/>
    <w:uiPriority w:val="32"/>
    <w:qFormat/>
    <w:rsid w:val="0021721D"/>
    <w:rPr>
      <w:b/>
      <w:bCs/>
      <w:smallCaps/>
      <w:color w:val="0F4761" w:themeColor="accent1" w:themeShade="BF"/>
      <w:spacing w:val="5"/>
    </w:rPr>
  </w:style>
  <w:style w:type="paragraph" w:styleId="Header">
    <w:name w:val="header"/>
    <w:basedOn w:val="Normal"/>
    <w:link w:val="HeaderChar"/>
    <w:uiPriority w:val="99"/>
    <w:unhideWhenUsed/>
    <w:rsid w:val="008A1B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1B04"/>
    <w:rPr>
      <w:kern w:val="0"/>
      <w:sz w:val="22"/>
      <w:szCs w:val="22"/>
      <w:lang w:val="en-US"/>
      <w14:ligatures w14:val="none"/>
    </w:rPr>
  </w:style>
  <w:style w:type="paragraph" w:styleId="Footer">
    <w:name w:val="footer"/>
    <w:basedOn w:val="Normal"/>
    <w:link w:val="FooterChar"/>
    <w:uiPriority w:val="99"/>
    <w:unhideWhenUsed/>
    <w:rsid w:val="008A1B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1B04"/>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2756</Words>
  <Characters>1572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Kursite</dc:creator>
  <cp:keywords/>
  <dc:description/>
  <cp:lastModifiedBy>Simona Rimcane</cp:lastModifiedBy>
  <cp:revision>8</cp:revision>
  <cp:lastPrinted>2025-05-06T07:14:00Z</cp:lastPrinted>
  <dcterms:created xsi:type="dcterms:W3CDTF">2025-05-06T05:57:00Z</dcterms:created>
  <dcterms:modified xsi:type="dcterms:W3CDTF">2025-05-13T08:39:00Z</dcterms:modified>
</cp:coreProperties>
</file>